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3790"/>
        <w:gridCol w:w="3791"/>
        <w:gridCol w:w="3782"/>
      </w:tblGrid>
      <w:tr w:rsidR="00B76B43" w:rsidRPr="00E17A13" w14:paraId="35DFA18E" w14:textId="77777777" w:rsidTr="00080394">
        <w:tc>
          <w:tcPr>
            <w:tcW w:w="1668" w:type="pct"/>
            <w:shd w:val="clear" w:color="auto" w:fill="DEEAF6" w:themeFill="accent1" w:themeFillTint="33"/>
          </w:tcPr>
          <w:p w14:paraId="7BFFD342" w14:textId="77777777" w:rsidR="00B76B43" w:rsidRPr="00265DF9" w:rsidRDefault="00B76B43" w:rsidP="00265DF9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65DF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Describe the implementation of your project.</w:t>
            </w:r>
            <w:r w:rsidRPr="00265D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8" w:type="pct"/>
            <w:shd w:val="clear" w:color="auto" w:fill="DEEAF6" w:themeFill="accent1" w:themeFillTint="33"/>
          </w:tcPr>
          <w:p w14:paraId="67234DC3" w14:textId="35C4277C" w:rsidR="00B76B43" w:rsidRPr="00265DF9" w:rsidRDefault="00B76B43" w:rsidP="00B1021C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Narrative </w:t>
            </w:r>
            <w:r w:rsidR="001B71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(500 -750 word limit maximum for this section)</w:t>
            </w:r>
          </w:p>
        </w:tc>
        <w:tc>
          <w:tcPr>
            <w:tcW w:w="1664" w:type="pct"/>
            <w:shd w:val="clear" w:color="auto" w:fill="DEEAF6" w:themeFill="accent1" w:themeFillTint="33"/>
          </w:tcPr>
          <w:p w14:paraId="60312E95" w14:textId="23A9B5E9" w:rsidR="00B76B43" w:rsidRDefault="00B76B43" w:rsidP="00265DF9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76B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Rate </w:t>
            </w:r>
            <w:r w:rsidR="00836A0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implementation</w:t>
            </w:r>
            <w:r w:rsidRPr="00B76B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progress (see description below). Circle your score below and tell us, regardless of score, why you believe you are or are not making sufficient progress toward your </w:t>
            </w:r>
            <w:r w:rsidR="00106B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project</w:t>
            </w:r>
            <w:r w:rsidRPr="00B76B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14:paraId="59D4E637" w14:textId="77777777" w:rsidR="00B76B43" w:rsidRDefault="00B76B43" w:rsidP="00265DF9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5790AEE2" w14:textId="77777777" w:rsidR="00B76B43" w:rsidRDefault="00B76B43" w:rsidP="00265DF9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506B0D07" w14:textId="73E1FC16" w:rsidR="00B76B43" w:rsidRPr="00265DF9" w:rsidRDefault="00B76B43" w:rsidP="00265DF9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0% 25% 50% </w:t>
            </w:r>
            <w:r w:rsidR="00106B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75% 100%</w:t>
            </w:r>
          </w:p>
        </w:tc>
      </w:tr>
      <w:tr w:rsidR="001656D0" w:rsidRPr="00E17A13" w14:paraId="2B3E1537" w14:textId="77777777" w:rsidTr="00080394">
        <w:tc>
          <w:tcPr>
            <w:tcW w:w="1668" w:type="pct"/>
          </w:tcPr>
          <w:p w14:paraId="0D2C09A7" w14:textId="51AF565F" w:rsidR="001656D0" w:rsidRPr="00080394" w:rsidRDefault="000F5C9F" w:rsidP="000F5C9F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Insert your equity plan proposal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here.</w:t>
            </w:r>
          </w:p>
        </w:tc>
        <w:tc>
          <w:tcPr>
            <w:tcW w:w="1668" w:type="pct"/>
          </w:tcPr>
          <w:p w14:paraId="60A00F04" w14:textId="75112BE5" w:rsidR="001656D0" w:rsidRPr="00E17A13" w:rsidRDefault="001656D0" w:rsidP="00B76B43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776CFD4B" w14:textId="77777777" w:rsidR="001656D0" w:rsidRDefault="001656D0" w:rsidP="00265DF9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76B43" w:rsidRPr="00E17A13" w14:paraId="2E52B5B7" w14:textId="77777777" w:rsidTr="00080394">
        <w:tc>
          <w:tcPr>
            <w:tcW w:w="1668" w:type="pct"/>
          </w:tcPr>
          <w:p w14:paraId="31625154" w14:textId="6AD8969A" w:rsidR="00B76B43" w:rsidRPr="00080394" w:rsidRDefault="001B7151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If your project changed from the original proposal</w:t>
            </w:r>
            <w:r w:rsidR="00DE06C7"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please describe how it changed? </w:t>
            </w:r>
          </w:p>
        </w:tc>
        <w:tc>
          <w:tcPr>
            <w:tcW w:w="1668" w:type="pct"/>
          </w:tcPr>
          <w:p w14:paraId="23D6DB09" w14:textId="33AD42BF" w:rsidR="00B76B43" w:rsidRDefault="001B7151" w:rsidP="00265DF9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(N/A if not applicable)</w:t>
            </w:r>
          </w:p>
        </w:tc>
        <w:tc>
          <w:tcPr>
            <w:tcW w:w="1664" w:type="pct"/>
          </w:tcPr>
          <w:p w14:paraId="049DA1BE" w14:textId="77777777" w:rsidR="00B76B43" w:rsidRDefault="00B76B43" w:rsidP="00265DF9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65DF9" w:rsidRPr="00E17A13" w14:paraId="04102872" w14:textId="77777777" w:rsidTr="00080394">
        <w:tc>
          <w:tcPr>
            <w:tcW w:w="1668" w:type="pct"/>
          </w:tcPr>
          <w:p w14:paraId="5F95498B" w14:textId="7AEC50D0" w:rsidR="00265DF9" w:rsidRPr="00080394" w:rsidRDefault="00265DF9" w:rsidP="00265DF9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How did the activities address the target population? </w:t>
            </w:r>
          </w:p>
        </w:tc>
        <w:tc>
          <w:tcPr>
            <w:tcW w:w="1668" w:type="pct"/>
          </w:tcPr>
          <w:p w14:paraId="7D334CA8" w14:textId="77777777" w:rsidR="00265DF9" w:rsidRDefault="00265DF9" w:rsidP="00265DF9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3410D034" w14:textId="77777777" w:rsidR="00265DF9" w:rsidRDefault="00265DF9" w:rsidP="00265DF9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B7151" w:rsidRPr="00E17A13" w14:paraId="4F9FC217" w14:textId="77777777" w:rsidTr="00080394">
        <w:tc>
          <w:tcPr>
            <w:tcW w:w="1668" w:type="pct"/>
          </w:tcPr>
          <w:p w14:paraId="65F3A75C" w14:textId="0CE27126" w:rsidR="001B7151" w:rsidRPr="00E17A13" w:rsidRDefault="001B7151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What best practices are your activities based on? (cite references)</w:t>
            </w:r>
          </w:p>
        </w:tc>
        <w:tc>
          <w:tcPr>
            <w:tcW w:w="1668" w:type="pct"/>
          </w:tcPr>
          <w:p w14:paraId="4F685561" w14:textId="429E46D4" w:rsidR="001B7151" w:rsidRDefault="001B7151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(N/A if not applicable)</w:t>
            </w:r>
          </w:p>
        </w:tc>
        <w:tc>
          <w:tcPr>
            <w:tcW w:w="1664" w:type="pct"/>
          </w:tcPr>
          <w:p w14:paraId="70A045B9" w14:textId="77777777" w:rsidR="001B7151" w:rsidRDefault="001B7151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3385D57F" w14:textId="77777777" w:rsidTr="00080394">
        <w:tc>
          <w:tcPr>
            <w:tcW w:w="1668" w:type="pct"/>
            <w:tcBorders>
              <w:right w:val="single" w:sz="4" w:space="0" w:color="auto"/>
            </w:tcBorders>
          </w:tcPr>
          <w:p w14:paraId="77AB61DC" w14:textId="7777777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</w:tcPr>
          <w:p w14:paraId="04D63354" w14:textId="17C7681D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  <w:tcBorders>
              <w:left w:val="single" w:sz="4" w:space="0" w:color="auto"/>
              <w:right w:val="single" w:sz="4" w:space="0" w:color="auto"/>
            </w:tcBorders>
          </w:tcPr>
          <w:p w14:paraId="287BE17A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19344CA8" w14:textId="77777777" w:rsidTr="00080394">
        <w:tc>
          <w:tcPr>
            <w:tcW w:w="1668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D08B4C2" w14:textId="57F1E312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17A1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What outcomes did you achieve? 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1222A3" w14:textId="7777777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A10EC4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Rate outcome</w:t>
            </w:r>
            <w:r w:rsidRPr="00B76B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progress (see description below). Circle your score below and tell us, regardless of score, why you believe you are or are not making sufficient progress toward your goal.</w:t>
            </w:r>
          </w:p>
          <w:p w14:paraId="3EC05E41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74ECB090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520B5E7A" w14:textId="373E730F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0% 25% 50% 75% 100%</w:t>
            </w:r>
          </w:p>
        </w:tc>
      </w:tr>
      <w:tr w:rsidR="00080394" w:rsidRPr="00E17A13" w14:paraId="40A5570B" w14:textId="77777777" w:rsidTr="00080394">
        <w:tc>
          <w:tcPr>
            <w:tcW w:w="1668" w:type="pct"/>
          </w:tcPr>
          <w:p w14:paraId="60261E3E" w14:textId="185477E4" w:rsidR="00080394" w:rsidRPr="00E17A13" w:rsidRDefault="000F5C9F" w:rsidP="000F5C9F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Insert equity evaluation plan here, and report on outcomes. </w:t>
            </w:r>
            <w:r w:rsidR="00080394"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What data did you collect and </w:t>
            </w:r>
            <w:r w:rsidR="0015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how are your project outcome</w:t>
            </w:r>
            <w:r w:rsidR="001550EA"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 related to the indicator goal? 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0E75222D" w14:textId="04176638" w:rsidR="001550EA" w:rsidRDefault="001550EA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Simple response e.g. survey, attendance, success… </w:t>
            </w:r>
          </w:p>
          <w:p w14:paraId="21092006" w14:textId="3EACBE90" w:rsidR="001550EA" w:rsidRPr="00E17A13" w:rsidRDefault="001550EA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ndicators are Access, Course Completion, BS English, BS M</w:t>
            </w:r>
            <w:r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ath, ESL, Transfer, and Degree Completion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  <w:r w:rsidRPr="00E17A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4" w:type="pct"/>
          </w:tcPr>
          <w:p w14:paraId="3163118F" w14:textId="06D0C6DE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0394" w:rsidRPr="00E17A13" w14:paraId="26A818A2" w14:textId="77777777" w:rsidTr="00080394">
        <w:tc>
          <w:tcPr>
            <w:tcW w:w="1668" w:type="pct"/>
          </w:tcPr>
          <w:p w14:paraId="3082551E" w14:textId="0604106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If the data you collected was different from that proposed in your evaluation plan, please explain how it is different and why you made the change? 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13083FA9" w14:textId="64F5E541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N/A if not applicable</w:t>
            </w:r>
          </w:p>
        </w:tc>
        <w:tc>
          <w:tcPr>
            <w:tcW w:w="1664" w:type="pct"/>
          </w:tcPr>
          <w:p w14:paraId="3E7EEF1E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1B311632" w14:textId="77777777" w:rsidTr="00080394">
        <w:tc>
          <w:tcPr>
            <w:tcW w:w="1668" w:type="pct"/>
          </w:tcPr>
          <w:p w14:paraId="2801AECA" w14:textId="6AC6077B" w:rsidR="00080394" w:rsidRPr="00BB7DF2" w:rsidRDefault="00080394" w:rsidP="001B7151">
            <w:pPr>
              <w:spacing w:afterLines="0" w:after="0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What successes did you achieve? </w:t>
            </w:r>
          </w:p>
        </w:tc>
        <w:tc>
          <w:tcPr>
            <w:tcW w:w="1668" w:type="pct"/>
          </w:tcPr>
          <w:p w14:paraId="639B396C" w14:textId="72C710E9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54F6CD5C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357D76E8" w14:textId="77777777" w:rsidTr="00080394">
        <w:tc>
          <w:tcPr>
            <w:tcW w:w="1668" w:type="pct"/>
          </w:tcPr>
          <w:p w14:paraId="60D27588" w14:textId="429C57CA" w:rsidR="00080394" w:rsidRPr="00BB7DF2" w:rsidRDefault="00080394" w:rsidP="001B7151">
            <w:pPr>
              <w:spacing w:afterLines="0" w:after="0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</w:rPr>
            </w:pPr>
            <w:r w:rsidRPr="00E17A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What challenges did you encounter? </w:t>
            </w:r>
            <w:r w:rsidR="0075351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(What was difficult or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did not work?)</w:t>
            </w:r>
          </w:p>
        </w:tc>
        <w:tc>
          <w:tcPr>
            <w:tcW w:w="1668" w:type="pct"/>
          </w:tcPr>
          <w:p w14:paraId="04F3C624" w14:textId="56BB8415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1704FD7E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13688C83" w14:textId="77777777" w:rsidTr="00080394">
        <w:tc>
          <w:tcPr>
            <w:tcW w:w="1668" w:type="pct"/>
          </w:tcPr>
          <w:p w14:paraId="79770A07" w14:textId="62149AE9" w:rsidR="00080394" w:rsidRPr="00BB7DF2" w:rsidRDefault="00080394" w:rsidP="001B7151">
            <w:pPr>
              <w:spacing w:afterLines="0" w:after="0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</w:rPr>
            </w:pPr>
            <w:r w:rsidRPr="00B76B4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How do these activities integrate with and improve ex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isting college and community efforts</w:t>
            </w:r>
            <w:r w:rsidRPr="00B76B4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  <w:r w:rsidR="007B0C7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If you don’t how can you improve?</w:t>
            </w:r>
          </w:p>
        </w:tc>
        <w:tc>
          <w:tcPr>
            <w:tcW w:w="1668" w:type="pct"/>
          </w:tcPr>
          <w:p w14:paraId="66C89844" w14:textId="4A053FA5" w:rsidR="001550EA" w:rsidRDefault="000156C3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Offer list of integrated planning/implementation efforts </w:t>
            </w:r>
            <w:r w:rsidR="0015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64" w:type="pct"/>
          </w:tcPr>
          <w:p w14:paraId="38864DEF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2BC6D3C8" w14:textId="77777777" w:rsidTr="00080394">
        <w:tc>
          <w:tcPr>
            <w:tcW w:w="1668" w:type="pct"/>
            <w:shd w:val="clear" w:color="auto" w:fill="auto"/>
          </w:tcPr>
          <w:p w14:paraId="07E22776" w14:textId="77777777" w:rsidR="00080394" w:rsidRPr="00B94AAA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8" w:type="pct"/>
          </w:tcPr>
          <w:p w14:paraId="183AF401" w14:textId="77777777" w:rsidR="00080394" w:rsidRPr="00B94AAA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4C211246" w14:textId="55FE4F74" w:rsidR="00080394" w:rsidRPr="00B94AAA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0394" w:rsidRPr="00E17A13" w14:paraId="6F76117A" w14:textId="77777777" w:rsidTr="00080394">
        <w:tc>
          <w:tcPr>
            <w:tcW w:w="1668" w:type="pct"/>
            <w:shd w:val="clear" w:color="auto" w:fill="DEEAF6" w:themeFill="accent1" w:themeFillTint="33"/>
          </w:tcPr>
          <w:p w14:paraId="28CD923F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Continuous </w:t>
            </w:r>
            <w:r w:rsidRPr="00B94AA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Improvement Plan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3C05AC27" w14:textId="71704609" w:rsidR="00080394" w:rsidRPr="00B94AAA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(</w:t>
            </w:r>
            <w:r w:rsidRPr="00E17A1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Equity Stew/Gumbo/</w:t>
            </w:r>
            <w:proofErr w:type="spellStart"/>
            <w:r w:rsidRPr="00E17A1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Pozole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68" w:type="pct"/>
          </w:tcPr>
          <w:p w14:paraId="49E07D46" w14:textId="77777777" w:rsidR="00080394" w:rsidRDefault="001550EA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There should be a recommendation section for changes to the institution based on your work and another section for the project </w:t>
            </w:r>
          </w:p>
          <w:p w14:paraId="4432BCBF" w14:textId="77777777" w:rsidR="001550EA" w:rsidRDefault="001550EA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40AA3427" w14:textId="030E7EAF" w:rsidR="001550EA" w:rsidRPr="00B94AAA" w:rsidRDefault="001550EA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What can we do to improve the Equity process – budget, communication, report, SSC processes </w:t>
            </w:r>
          </w:p>
        </w:tc>
        <w:tc>
          <w:tcPr>
            <w:tcW w:w="1664" w:type="pct"/>
          </w:tcPr>
          <w:p w14:paraId="7B3BCE96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Rate how your changes would improve your project outcomes</w:t>
            </w:r>
            <w:r w:rsidRPr="00B76B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(see description below). Circle your score below and tell us, regardless of score, why you believe you are or are not making sufficient progress toward your goal.</w:t>
            </w:r>
          </w:p>
          <w:p w14:paraId="4071527E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56768B4E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5C9F89CB" w14:textId="1CCB1FE1" w:rsidR="00080394" w:rsidRPr="00B94AAA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0% 25% 50% 75% 100%</w:t>
            </w:r>
          </w:p>
        </w:tc>
      </w:tr>
      <w:tr w:rsidR="00A2572E" w:rsidRPr="00E17A13" w14:paraId="6C23180C" w14:textId="77777777" w:rsidTr="00080394">
        <w:tc>
          <w:tcPr>
            <w:tcW w:w="1668" w:type="pct"/>
          </w:tcPr>
          <w:p w14:paraId="33986665" w14:textId="4C9255C4" w:rsidR="00A2572E" w:rsidRDefault="00A2572E" w:rsidP="009C769C">
            <w:pPr>
              <w:spacing w:afterLines="0" w:after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If the data and</w:t>
            </w:r>
            <w:r w:rsidRPr="00DC0B9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evaluation </w:t>
            </w:r>
            <w:r w:rsidR="009C76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do not show that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your project </w:t>
            </w:r>
            <w:r w:rsidR="009C76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had</w:t>
            </w:r>
            <w:r w:rsidR="001550E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an impact on the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indicator </w:t>
            </w:r>
            <w:r w:rsidRPr="00DC0B9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goal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, please tell </w:t>
            </w:r>
            <w:r w:rsidR="009C76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us what changes, if any,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you </w:t>
            </w:r>
            <w:r w:rsidR="009C76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plan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to make</w:t>
            </w:r>
            <w:r w:rsidR="009C76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68" w:type="pct"/>
          </w:tcPr>
          <w:p w14:paraId="789CF71F" w14:textId="15173249" w:rsidR="00A2572E" w:rsidRPr="00A2572E" w:rsidRDefault="00A2572E" w:rsidP="001B7151">
            <w:pPr>
              <w:spacing w:afterLines="0" w:after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2572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N/A if not applicable</w:t>
            </w:r>
          </w:p>
        </w:tc>
        <w:tc>
          <w:tcPr>
            <w:tcW w:w="1664" w:type="pct"/>
          </w:tcPr>
          <w:p w14:paraId="38C15693" w14:textId="77777777" w:rsidR="00A2572E" w:rsidRPr="00E17A13" w:rsidRDefault="00A2572E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0394" w:rsidRPr="00E17A13" w14:paraId="359C9790" w14:textId="77777777" w:rsidTr="00080394">
        <w:tc>
          <w:tcPr>
            <w:tcW w:w="1668" w:type="pct"/>
          </w:tcPr>
          <w:p w14:paraId="6E38B7D7" w14:textId="4352171F" w:rsidR="00080394" w:rsidRPr="009C769C" w:rsidRDefault="00A2572E" w:rsidP="009C769C">
            <w:pPr>
              <w:spacing w:afterLines="0" w:after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 xml:space="preserve">What </w:t>
            </w:r>
            <w:r w:rsidR="009C76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strategies could you implement, refine, or </w:t>
            </w:r>
            <w:r w:rsidRPr="00E17A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improve on that would increase the participation and outcomes for target populations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?</w:t>
            </w:r>
          </w:p>
        </w:tc>
        <w:tc>
          <w:tcPr>
            <w:tcW w:w="1668" w:type="pct"/>
          </w:tcPr>
          <w:p w14:paraId="4E70BC8D" w14:textId="7777777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296C2A39" w14:textId="1F46D03E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0394" w:rsidRPr="00E17A13" w14:paraId="3B3C70BC" w14:textId="77777777" w:rsidTr="00080394">
        <w:tc>
          <w:tcPr>
            <w:tcW w:w="1668" w:type="pct"/>
          </w:tcPr>
          <w:p w14:paraId="6AC917C5" w14:textId="5105486E" w:rsidR="00080394" w:rsidRPr="00B76B43" w:rsidRDefault="00EC084C" w:rsidP="00EC084C">
            <w:pPr>
              <w:spacing w:afterLines="0" w:after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Are there any new goals, </w:t>
            </w:r>
            <w:r w:rsidR="00080394" w:rsidRPr="00E17A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outcomes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or  </w:t>
            </w:r>
            <w:r w:rsidR="0008039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target groups?</w:t>
            </w:r>
          </w:p>
        </w:tc>
        <w:tc>
          <w:tcPr>
            <w:tcW w:w="1668" w:type="pct"/>
          </w:tcPr>
          <w:p w14:paraId="402C8F16" w14:textId="35F0D38A" w:rsidR="00080394" w:rsidRPr="00A2572E" w:rsidRDefault="00A2572E" w:rsidP="001B7151">
            <w:pPr>
              <w:spacing w:afterLines="0" w:after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2572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N/A if not applicable</w:t>
            </w:r>
          </w:p>
        </w:tc>
        <w:tc>
          <w:tcPr>
            <w:tcW w:w="1664" w:type="pct"/>
          </w:tcPr>
          <w:p w14:paraId="3FA1BF80" w14:textId="7E5FE6F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0394" w:rsidRPr="00E17A13" w14:paraId="6774844A" w14:textId="77777777" w:rsidTr="00080394">
        <w:tc>
          <w:tcPr>
            <w:tcW w:w="1668" w:type="pct"/>
          </w:tcPr>
          <w:p w14:paraId="18BDB0F8" w14:textId="38C36CDD" w:rsidR="00080394" w:rsidRPr="00E17A13" w:rsidRDefault="00080394" w:rsidP="00EC084C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Was the funding level </w:t>
            </w:r>
            <w:r w:rsidR="00EC084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sufficient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for the activities and the expected outcomes?</w:t>
            </w:r>
            <w:r w:rsidR="00EC084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If not, please consider submitting a revised proposal for additional funds to the Student Success Committee.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68" w:type="pct"/>
          </w:tcPr>
          <w:p w14:paraId="403AD74F" w14:textId="7B0F2D23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2C62DAE6" w14:textId="7777777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0394" w:rsidRPr="00E17A13" w14:paraId="778EE73C" w14:textId="77777777" w:rsidTr="00080394">
        <w:tc>
          <w:tcPr>
            <w:tcW w:w="1668" w:type="pct"/>
          </w:tcPr>
          <w:p w14:paraId="5F2EB8B0" w14:textId="1ECE0BB2" w:rsidR="00080394" w:rsidRDefault="00080394" w:rsidP="005353F8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If time and money </w:t>
            </w:r>
            <w:r w:rsidR="005353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were not an issue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what would you do to improve your project’s success? </w:t>
            </w:r>
            <w:r w:rsidRPr="00E17A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What would you need to change to achieve excellence?</w:t>
            </w:r>
          </w:p>
        </w:tc>
        <w:tc>
          <w:tcPr>
            <w:tcW w:w="1668" w:type="pct"/>
          </w:tcPr>
          <w:p w14:paraId="1E7024E3" w14:textId="13D32C1A" w:rsidR="00080394" w:rsidRPr="00E17A13" w:rsidRDefault="00EC084C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Optional! Make it last. </w:t>
            </w:r>
          </w:p>
        </w:tc>
        <w:tc>
          <w:tcPr>
            <w:tcW w:w="1664" w:type="pct"/>
          </w:tcPr>
          <w:p w14:paraId="4F43CFFC" w14:textId="77777777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0394" w:rsidRPr="00E17A13" w14:paraId="5352B24B" w14:textId="77777777" w:rsidTr="00080394">
        <w:tc>
          <w:tcPr>
            <w:tcW w:w="1668" w:type="pct"/>
          </w:tcPr>
          <w:p w14:paraId="62AE5424" w14:textId="1D4E6652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8" w:type="pct"/>
          </w:tcPr>
          <w:p w14:paraId="54DEC876" w14:textId="2EFC3A1E" w:rsidR="00080394" w:rsidRPr="00E17A13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4" w:type="pct"/>
          </w:tcPr>
          <w:p w14:paraId="01BD397A" w14:textId="77777777" w:rsidR="00080394" w:rsidRDefault="00080394" w:rsidP="001B7151">
            <w:pPr>
              <w:spacing w:afterLines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268ED133" w14:textId="77777777" w:rsidR="00FD2C8F" w:rsidRDefault="00FD2C8F" w:rsidP="00E17A13">
      <w:pPr>
        <w:spacing w:after="240"/>
      </w:pPr>
    </w:p>
    <w:p w14:paraId="439D33FF" w14:textId="77777777" w:rsidR="00B76B43" w:rsidRDefault="00B76B43" w:rsidP="00E17A13">
      <w:pPr>
        <w:spacing w:after="240"/>
      </w:pPr>
      <w:bookmarkStart w:id="0" w:name="_GoBack"/>
      <w:bookmarkEnd w:id="0"/>
    </w:p>
    <w:p w14:paraId="00E0A15F" w14:textId="35B0F198" w:rsidR="00B76B43" w:rsidRDefault="00B76B43" w:rsidP="00E17A13">
      <w:pPr>
        <w:spacing w:after="240"/>
      </w:pPr>
      <w:r>
        <w:t xml:space="preserve">Scale: Distance to your goal </w:t>
      </w:r>
    </w:p>
    <w:p w14:paraId="484191DF" w14:textId="71CBDD18" w:rsidR="00B76B43" w:rsidRDefault="00B76B43" w:rsidP="00E17A13">
      <w:pPr>
        <w:spacing w:after="240"/>
        <w:rPr>
          <w:rFonts w:ascii="Calibri" w:hAnsi="Calibri" w:cs="Calibri"/>
          <w:color w:val="191919"/>
          <w:szCs w:val="24"/>
        </w:rPr>
      </w:pPr>
      <w:r>
        <w:rPr>
          <w:rFonts w:ascii="Calibri" w:hAnsi="Calibri" w:cs="Calibri"/>
          <w:color w:val="191919"/>
          <w:szCs w:val="24"/>
        </w:rPr>
        <w:t xml:space="preserve">0% = no progress </w:t>
      </w:r>
    </w:p>
    <w:p w14:paraId="3F877226" w14:textId="6AC18269" w:rsidR="00B76B43" w:rsidRDefault="00B76B43" w:rsidP="00E17A13">
      <w:pPr>
        <w:spacing w:after="240"/>
        <w:rPr>
          <w:rFonts w:ascii="Calibri" w:hAnsi="Calibri" w:cs="Calibri"/>
          <w:color w:val="191919"/>
          <w:szCs w:val="24"/>
        </w:rPr>
      </w:pPr>
      <w:r>
        <w:rPr>
          <w:rFonts w:ascii="Calibri" w:hAnsi="Calibri" w:cs="Calibri"/>
          <w:color w:val="191919"/>
          <w:szCs w:val="24"/>
        </w:rPr>
        <w:t>25% = some progress</w:t>
      </w:r>
    </w:p>
    <w:p w14:paraId="15FE5BCB" w14:textId="3DB040DA" w:rsidR="00B76B43" w:rsidRDefault="00B76B43" w:rsidP="00E17A13">
      <w:pPr>
        <w:spacing w:after="240"/>
        <w:rPr>
          <w:rFonts w:ascii="Calibri" w:hAnsi="Calibri" w:cs="Calibri"/>
          <w:color w:val="191919"/>
          <w:szCs w:val="24"/>
        </w:rPr>
      </w:pPr>
      <w:r>
        <w:rPr>
          <w:rFonts w:ascii="Calibri" w:hAnsi="Calibri" w:cs="Calibri"/>
          <w:color w:val="191919"/>
          <w:szCs w:val="24"/>
        </w:rPr>
        <w:t>50%  = satisfactory progress</w:t>
      </w:r>
    </w:p>
    <w:p w14:paraId="224F6AEF" w14:textId="2DB4BFCA" w:rsidR="00B76B43" w:rsidRDefault="00B76B43" w:rsidP="00E17A13">
      <w:pPr>
        <w:spacing w:after="240"/>
        <w:rPr>
          <w:rFonts w:ascii="Calibri" w:hAnsi="Calibri" w:cs="Calibri"/>
          <w:color w:val="191919"/>
          <w:szCs w:val="24"/>
        </w:rPr>
      </w:pPr>
      <w:r>
        <w:rPr>
          <w:rFonts w:ascii="Calibri" w:hAnsi="Calibri" w:cs="Calibri"/>
          <w:color w:val="191919"/>
          <w:szCs w:val="24"/>
        </w:rPr>
        <w:t>75% = strong progress</w:t>
      </w:r>
    </w:p>
    <w:p w14:paraId="449B63EC" w14:textId="0A2E84FF" w:rsidR="00B76B43" w:rsidRDefault="00B76B43" w:rsidP="00E17A13">
      <w:pPr>
        <w:spacing w:after="240"/>
      </w:pPr>
      <w:r>
        <w:rPr>
          <w:rFonts w:ascii="Calibri" w:hAnsi="Calibri" w:cs="Calibri"/>
          <w:color w:val="191919"/>
          <w:szCs w:val="24"/>
        </w:rPr>
        <w:t>100% = goal fully completed</w:t>
      </w:r>
    </w:p>
    <w:sectPr w:rsidR="00B76B43" w:rsidSect="00165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E8BA" w14:textId="77777777" w:rsidR="001550EA" w:rsidRDefault="001550EA" w:rsidP="001656D0">
      <w:pPr>
        <w:spacing w:after="240"/>
      </w:pPr>
      <w:r>
        <w:separator/>
      </w:r>
    </w:p>
  </w:endnote>
  <w:endnote w:type="continuationSeparator" w:id="0">
    <w:p w14:paraId="446BCBAA" w14:textId="77777777" w:rsidR="001550EA" w:rsidRDefault="001550EA" w:rsidP="001656D0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09B8" w14:textId="77777777" w:rsidR="001550EA" w:rsidRDefault="001550EA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2993" w14:textId="77777777" w:rsidR="001550EA" w:rsidRDefault="001550EA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2A1" w14:textId="77777777" w:rsidR="001550EA" w:rsidRDefault="001550EA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1BFE6" w14:textId="77777777" w:rsidR="001550EA" w:rsidRDefault="001550EA" w:rsidP="001656D0">
      <w:pPr>
        <w:spacing w:after="240"/>
      </w:pPr>
      <w:r>
        <w:separator/>
      </w:r>
    </w:p>
  </w:footnote>
  <w:footnote w:type="continuationSeparator" w:id="0">
    <w:p w14:paraId="0412AD51" w14:textId="77777777" w:rsidR="001550EA" w:rsidRDefault="001550EA" w:rsidP="001656D0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B725" w14:textId="77777777" w:rsidR="001550EA" w:rsidRDefault="001550EA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BCCB" w14:textId="77777777" w:rsidR="001550EA" w:rsidRDefault="001550EA">
    <w:pPr>
      <w:pStyle w:val="Header"/>
      <w:spacing w:after="240"/>
    </w:pPr>
    <w:r>
      <w:t>Student Equity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70D8" w14:textId="77777777" w:rsidR="001550EA" w:rsidRDefault="001550E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64"/>
    <w:multiLevelType w:val="hybridMultilevel"/>
    <w:tmpl w:val="DD689EB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3"/>
    <w:rsid w:val="000156C3"/>
    <w:rsid w:val="00080394"/>
    <w:rsid w:val="000F5C9F"/>
    <w:rsid w:val="00106BC9"/>
    <w:rsid w:val="001550EA"/>
    <w:rsid w:val="001656D0"/>
    <w:rsid w:val="001B7151"/>
    <w:rsid w:val="00265DF9"/>
    <w:rsid w:val="003B120F"/>
    <w:rsid w:val="00440F55"/>
    <w:rsid w:val="00505942"/>
    <w:rsid w:val="005353F8"/>
    <w:rsid w:val="00677CC2"/>
    <w:rsid w:val="00693084"/>
    <w:rsid w:val="006E6EF3"/>
    <w:rsid w:val="00753518"/>
    <w:rsid w:val="007552C6"/>
    <w:rsid w:val="007807FC"/>
    <w:rsid w:val="007B0C70"/>
    <w:rsid w:val="00836A0B"/>
    <w:rsid w:val="00873A6A"/>
    <w:rsid w:val="008D2FE9"/>
    <w:rsid w:val="009C769C"/>
    <w:rsid w:val="009F6FEB"/>
    <w:rsid w:val="00A2572E"/>
    <w:rsid w:val="00A57B56"/>
    <w:rsid w:val="00B1021C"/>
    <w:rsid w:val="00B76B43"/>
    <w:rsid w:val="00B94AAA"/>
    <w:rsid w:val="00BB7DF2"/>
    <w:rsid w:val="00BF1157"/>
    <w:rsid w:val="00C35053"/>
    <w:rsid w:val="00C35B3B"/>
    <w:rsid w:val="00C87272"/>
    <w:rsid w:val="00CD153E"/>
    <w:rsid w:val="00DC0B9D"/>
    <w:rsid w:val="00DC25F4"/>
    <w:rsid w:val="00DE06C7"/>
    <w:rsid w:val="00E15BDD"/>
    <w:rsid w:val="00E17A13"/>
    <w:rsid w:val="00EC084C"/>
    <w:rsid w:val="00F07579"/>
    <w:rsid w:val="00F601BE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B454"/>
  <w15:docId w15:val="{60965282-4C83-43FC-B665-FB0F0D1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C2"/>
    <w:pPr>
      <w:spacing w:afterLines="100" w:after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677CC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677CC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677CC2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C2"/>
    <w:pPr>
      <w:numPr>
        <w:numId w:val="13"/>
      </w:numPr>
      <w:tabs>
        <w:tab w:val="right" w:leader="underscore" w:pos="9360"/>
      </w:tabs>
      <w:spacing w:afterLines="0" w:after="24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"/>
    <w:rsid w:val="00677CC2"/>
    <w:pPr>
      <w:ind w:left="720"/>
    </w:pPr>
  </w:style>
  <w:style w:type="paragraph" w:customStyle="1" w:styleId="msolistparagraphcxspmiddle">
    <w:name w:val="msolistparagraphcxspmiddle"/>
    <w:basedOn w:val="Normal"/>
    <w:rsid w:val="00677CC2"/>
    <w:pPr>
      <w:ind w:left="720"/>
    </w:pPr>
  </w:style>
  <w:style w:type="paragraph" w:customStyle="1" w:styleId="msolistparagraphcxsplast">
    <w:name w:val="msolistparagraphcxsplast"/>
    <w:basedOn w:val="Normal"/>
    <w:rsid w:val="00677CC2"/>
    <w:pPr>
      <w:ind w:left="720"/>
    </w:pPr>
  </w:style>
  <w:style w:type="paragraph" w:customStyle="1" w:styleId="msochpdefault">
    <w:name w:val="msochpdefault"/>
    <w:basedOn w:val="Normal"/>
    <w:rsid w:val="00677CC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CC2"/>
    <w:rPr>
      <w:rFonts w:cstheme="minorBidi"/>
      <w:b/>
      <w:bCs/>
      <w:kern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7CC2"/>
    <w:rPr>
      <w:rFonts w:cstheme="minorBidi"/>
      <w:i/>
      <w:iCs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77CC2"/>
    <w:rPr>
      <w:rFonts w:cstheme="minorBidi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CC2"/>
  </w:style>
  <w:style w:type="character" w:customStyle="1" w:styleId="HeaderChar">
    <w:name w:val="Header Char"/>
    <w:basedOn w:val="DefaultParagraphFont"/>
    <w:link w:val="Header"/>
    <w:uiPriority w:val="99"/>
    <w:rsid w:val="00677CC2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677CC2"/>
  </w:style>
  <w:style w:type="character" w:customStyle="1" w:styleId="FooterChar">
    <w:name w:val="Footer Char"/>
    <w:basedOn w:val="DefaultParagraphFont"/>
    <w:link w:val="Footer"/>
    <w:uiPriority w:val="99"/>
    <w:rsid w:val="00677CC2"/>
    <w:rPr>
      <w:rFonts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77C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C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90E5C816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Padilla</dc:creator>
  <cp:keywords/>
  <dc:description/>
  <cp:lastModifiedBy>Karl Debro</cp:lastModifiedBy>
  <cp:revision>2</cp:revision>
  <dcterms:created xsi:type="dcterms:W3CDTF">2017-02-02T23:53:00Z</dcterms:created>
  <dcterms:modified xsi:type="dcterms:W3CDTF">2017-02-02T23:53:00Z</dcterms:modified>
</cp:coreProperties>
</file>